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05A" w:rsidRPr="006E6F04" w:rsidRDefault="0059705A" w:rsidP="0059705A">
      <w:pPr>
        <w:jc w:val="center"/>
        <w:rPr>
          <w:b/>
          <w:sz w:val="44"/>
          <w:szCs w:val="44"/>
        </w:rPr>
      </w:pPr>
      <w:r w:rsidRPr="006E6F04">
        <w:rPr>
          <w:rFonts w:hint="eastAsia"/>
          <w:b/>
          <w:sz w:val="44"/>
          <w:szCs w:val="44"/>
        </w:rPr>
        <w:t>战“疫”</w:t>
      </w:r>
      <w:r>
        <w:rPr>
          <w:rFonts w:hint="eastAsia"/>
          <w:b/>
          <w:sz w:val="44"/>
          <w:szCs w:val="44"/>
        </w:rPr>
        <w:t>情</w:t>
      </w:r>
      <w:r>
        <w:rPr>
          <w:rFonts w:hint="eastAsia"/>
          <w:b/>
          <w:sz w:val="44"/>
          <w:szCs w:val="44"/>
        </w:rPr>
        <w:t>6</w:t>
      </w:r>
    </w:p>
    <w:p w:rsidR="0059705A" w:rsidRPr="00360DAB" w:rsidRDefault="0059705A" w:rsidP="0059705A">
      <w:pPr>
        <w:jc w:val="left"/>
        <w:rPr>
          <w:rFonts w:ascii="仿宋" w:eastAsia="仿宋" w:hAnsi="仿宋"/>
          <w:sz w:val="30"/>
          <w:szCs w:val="30"/>
        </w:rPr>
      </w:pPr>
      <w:r w:rsidRPr="001C4033">
        <w:rPr>
          <w:rFonts w:hint="eastAsia"/>
          <w:b/>
          <w:sz w:val="28"/>
          <w:szCs w:val="28"/>
        </w:rPr>
        <w:t>——中国移动</w:t>
      </w:r>
      <w:r>
        <w:rPr>
          <w:rFonts w:hint="eastAsia"/>
          <w:b/>
          <w:sz w:val="28"/>
          <w:szCs w:val="28"/>
        </w:rPr>
        <w:t>通信集团</w:t>
      </w:r>
      <w:r w:rsidRPr="001C4033">
        <w:rPr>
          <w:rFonts w:hint="eastAsia"/>
          <w:b/>
          <w:sz w:val="28"/>
          <w:szCs w:val="28"/>
        </w:rPr>
        <w:t>设计院</w:t>
      </w:r>
      <w:r>
        <w:rPr>
          <w:rFonts w:hint="eastAsia"/>
          <w:b/>
          <w:sz w:val="28"/>
          <w:szCs w:val="28"/>
        </w:rPr>
        <w:t>有限公司</w:t>
      </w:r>
      <w:r w:rsidRPr="001C4033">
        <w:rPr>
          <w:rFonts w:hint="eastAsia"/>
          <w:b/>
          <w:sz w:val="28"/>
          <w:szCs w:val="28"/>
        </w:rPr>
        <w:t>黑龙江分</w:t>
      </w:r>
      <w:r>
        <w:rPr>
          <w:rFonts w:hint="eastAsia"/>
          <w:b/>
          <w:sz w:val="28"/>
          <w:szCs w:val="28"/>
        </w:rPr>
        <w:t>公司宁夏业务部支援</w:t>
      </w:r>
      <w:r>
        <w:rPr>
          <w:rFonts w:asciiTheme="minorEastAsia" w:hAnsiTheme="minorEastAsia" w:hint="eastAsia"/>
          <w:b/>
          <w:sz w:val="28"/>
          <w:szCs w:val="28"/>
        </w:rPr>
        <w:t>宁夏自治区“疫情防控”</w:t>
      </w:r>
      <w:r w:rsidRPr="001C4033">
        <w:rPr>
          <w:rFonts w:hint="eastAsia"/>
          <w:b/>
          <w:sz w:val="28"/>
          <w:szCs w:val="28"/>
        </w:rPr>
        <w:t>应急通信保障</w:t>
      </w:r>
      <w:r w:rsidRPr="001C4033">
        <w:rPr>
          <w:rFonts w:asciiTheme="minorEastAsia" w:hAnsiTheme="minorEastAsia" w:hint="eastAsia"/>
          <w:b/>
          <w:sz w:val="28"/>
          <w:szCs w:val="28"/>
        </w:rPr>
        <w:t>项目</w:t>
      </w:r>
      <w:r>
        <w:rPr>
          <w:rFonts w:asciiTheme="minorEastAsia" w:hAnsiTheme="minorEastAsia" w:hint="eastAsia"/>
          <w:b/>
          <w:sz w:val="28"/>
          <w:szCs w:val="28"/>
        </w:rPr>
        <w:t>纪实</w:t>
      </w:r>
    </w:p>
    <w:p w:rsidR="00545412" w:rsidRPr="00EA6A7C" w:rsidRDefault="00EA6A7C" w:rsidP="00545412">
      <w:pPr>
        <w:rPr>
          <w:rFonts w:asciiTheme="minorEastAsia" w:hAnsiTheme="minorEastAsia"/>
          <w:b/>
          <w:sz w:val="28"/>
          <w:szCs w:val="28"/>
        </w:rPr>
      </w:pPr>
      <w:r w:rsidRPr="00EA6A7C">
        <w:rPr>
          <w:rFonts w:asciiTheme="minorEastAsia" w:hAnsiTheme="minorEastAsia" w:hint="eastAsia"/>
          <w:b/>
          <w:sz w:val="28"/>
          <w:szCs w:val="28"/>
        </w:rPr>
        <w:t>1、宁夏业务部全力保障宁夏移动肺炎防控视频彩铃宣传工作顺利开展</w:t>
      </w:r>
    </w:p>
    <w:p w:rsidR="008F1642" w:rsidRPr="00EA6A7C" w:rsidRDefault="00EA6A7C" w:rsidP="00545412">
      <w:pPr>
        <w:rPr>
          <w:rFonts w:asciiTheme="minorEastAsia" w:hAnsiTheme="minorEastAsia"/>
          <w:sz w:val="28"/>
          <w:szCs w:val="28"/>
        </w:rPr>
      </w:pPr>
      <w:r>
        <w:rPr>
          <w:rFonts w:asciiTheme="minorEastAsia" w:hAnsiTheme="minorEastAsia" w:hint="eastAsia"/>
          <w:sz w:val="28"/>
          <w:szCs w:val="28"/>
        </w:rPr>
        <w:t xml:space="preserve">    </w:t>
      </w:r>
      <w:r w:rsidR="00545412" w:rsidRPr="00EA6A7C">
        <w:rPr>
          <w:rFonts w:asciiTheme="minorEastAsia" w:hAnsiTheme="minorEastAsia" w:hint="eastAsia"/>
          <w:sz w:val="28"/>
          <w:szCs w:val="28"/>
        </w:rPr>
        <w:t>2月3日下午</w:t>
      </w:r>
      <w:r w:rsidR="003512F1">
        <w:rPr>
          <w:rFonts w:asciiTheme="minorEastAsia" w:hAnsiTheme="minorEastAsia" w:hint="eastAsia"/>
          <w:sz w:val="28"/>
          <w:szCs w:val="28"/>
        </w:rPr>
        <w:t>，</w:t>
      </w:r>
      <w:r w:rsidR="00545412" w:rsidRPr="00EA6A7C">
        <w:rPr>
          <w:rFonts w:asciiTheme="minorEastAsia" w:hAnsiTheme="minorEastAsia" w:hint="eastAsia"/>
          <w:sz w:val="28"/>
          <w:szCs w:val="28"/>
        </w:rPr>
        <w:t>宁夏移动计划部紧急通知</w:t>
      </w:r>
      <w:r w:rsidR="003512F1">
        <w:rPr>
          <w:rFonts w:asciiTheme="minorEastAsia" w:hAnsiTheme="minorEastAsia" w:hint="eastAsia"/>
          <w:sz w:val="28"/>
          <w:szCs w:val="28"/>
        </w:rPr>
        <w:t>“</w:t>
      </w:r>
      <w:r w:rsidR="00545412" w:rsidRPr="00EA6A7C">
        <w:rPr>
          <w:rFonts w:asciiTheme="minorEastAsia" w:hAnsiTheme="minorEastAsia" w:hint="eastAsia"/>
          <w:sz w:val="28"/>
          <w:szCs w:val="28"/>
        </w:rPr>
        <w:t>各省开展肺炎防控视频彩铃宣传工作</w:t>
      </w:r>
      <w:r w:rsidR="003512F1">
        <w:rPr>
          <w:rFonts w:asciiTheme="minorEastAsia" w:hAnsiTheme="minorEastAsia" w:hint="eastAsia"/>
          <w:sz w:val="28"/>
          <w:szCs w:val="28"/>
        </w:rPr>
        <w:t>”</w:t>
      </w:r>
      <w:r w:rsidR="00545412" w:rsidRPr="00EA6A7C">
        <w:rPr>
          <w:rFonts w:asciiTheme="minorEastAsia" w:hAnsiTheme="minorEastAsia" w:hint="eastAsia"/>
          <w:sz w:val="28"/>
          <w:szCs w:val="28"/>
        </w:rPr>
        <w:t>，要求我院尽快完成扩容方案及设计编制，保障视频彩铃宣传工作正常开展。疫情不等人，时间就是生命，在现网情况不熟、没有前期资料、时间紧迫等重重困难下，宁夏业务部迅速成立党员突击队暨专项项目组，通过电话、云视讯等沟通方式，在一天内完成了扩容方案。5日上午，由马英副主任亲自带队，按照</w:t>
      </w:r>
      <w:r w:rsidR="003512F1">
        <w:rPr>
          <w:rFonts w:asciiTheme="minorEastAsia" w:hAnsiTheme="minorEastAsia" w:hint="eastAsia"/>
          <w:sz w:val="28"/>
          <w:szCs w:val="28"/>
        </w:rPr>
        <w:t>移动设计院黑龙江分院</w:t>
      </w:r>
      <w:r w:rsidR="00545412" w:rsidRPr="00EA6A7C">
        <w:rPr>
          <w:rFonts w:asciiTheme="minorEastAsia" w:hAnsiTheme="minorEastAsia" w:hint="eastAsia"/>
          <w:sz w:val="28"/>
          <w:szCs w:val="28"/>
        </w:rPr>
        <w:t>及宁夏</w:t>
      </w:r>
      <w:r w:rsidR="003D4E05">
        <w:rPr>
          <w:rFonts w:asciiTheme="minorEastAsia" w:hAnsiTheme="minorEastAsia" w:hint="eastAsia"/>
          <w:sz w:val="28"/>
          <w:szCs w:val="28"/>
        </w:rPr>
        <w:t>移动疫情防控相关要求做好充分准备后，与网络部一起完成了现场勘查，</w:t>
      </w:r>
      <w:r w:rsidR="00545412" w:rsidRPr="00EA6A7C">
        <w:rPr>
          <w:rFonts w:asciiTheme="minorEastAsia" w:hAnsiTheme="minorEastAsia" w:hint="eastAsia"/>
          <w:sz w:val="28"/>
          <w:szCs w:val="28"/>
        </w:rPr>
        <w:t>5日晚将完成最终方案编制，6日提交宁夏移动审核。面对这场没有硝烟的战争，</w:t>
      </w:r>
      <w:r w:rsidR="003D4E05" w:rsidRPr="003D4E05">
        <w:rPr>
          <w:rFonts w:hint="eastAsia"/>
          <w:sz w:val="28"/>
          <w:szCs w:val="28"/>
        </w:rPr>
        <w:t>中国移动通信集团设计院有限公司黑龙江分公司宁夏业务部</w:t>
      </w:r>
      <w:r w:rsidR="00545412" w:rsidRPr="00EA6A7C">
        <w:rPr>
          <w:rFonts w:asciiTheme="minorEastAsia" w:hAnsiTheme="minorEastAsia" w:hint="eastAsia"/>
          <w:sz w:val="28"/>
          <w:szCs w:val="28"/>
        </w:rPr>
        <w:t>每位员工都在用自己的方式践行着通信人的初心使命。</w:t>
      </w:r>
    </w:p>
    <w:p w:rsidR="00545412" w:rsidRPr="00EA6A7C" w:rsidRDefault="00545412" w:rsidP="00545412">
      <w:pPr>
        <w:rPr>
          <w:sz w:val="28"/>
          <w:szCs w:val="28"/>
        </w:rPr>
      </w:pPr>
      <w:r w:rsidRPr="00EA6A7C">
        <w:rPr>
          <w:noProof/>
          <w:sz w:val="28"/>
          <w:szCs w:val="28"/>
        </w:rPr>
        <w:lastRenderedPageBreak/>
        <w:drawing>
          <wp:inline distT="0" distB="0" distL="0" distR="0">
            <wp:extent cx="5274310" cy="7032413"/>
            <wp:effectExtent l="19050" t="0" r="2540" b="0"/>
            <wp:docPr id="1" name="图片 1" descr="C:\Users\LIJINY~1\AppData\Local\Temp\WeChat Files\fc0ec5d0dacc3efbb26d0c62fdca9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JINY~1\AppData\Local\Temp\WeChat Files\fc0ec5d0dacc3efbb26d0c62fdca9e0.jpg"/>
                    <pic:cNvPicPr>
                      <a:picLocks noChangeAspect="1" noChangeArrowheads="1"/>
                    </pic:cNvPicPr>
                  </pic:nvPicPr>
                  <pic:blipFill>
                    <a:blip r:embed="rId6" cstate="print"/>
                    <a:srcRect/>
                    <a:stretch>
                      <a:fillRect/>
                    </a:stretch>
                  </pic:blipFill>
                  <pic:spPr bwMode="auto">
                    <a:xfrm>
                      <a:off x="0" y="0"/>
                      <a:ext cx="5274310" cy="7032413"/>
                    </a:xfrm>
                    <a:prstGeom prst="rect">
                      <a:avLst/>
                    </a:prstGeom>
                    <a:noFill/>
                    <a:ln w="9525">
                      <a:noFill/>
                      <a:miter lim="800000"/>
                      <a:headEnd/>
                      <a:tailEnd/>
                    </a:ln>
                  </pic:spPr>
                </pic:pic>
              </a:graphicData>
            </a:graphic>
          </wp:inline>
        </w:drawing>
      </w:r>
    </w:p>
    <w:p w:rsidR="003D4E05" w:rsidRDefault="003D4E05" w:rsidP="00545412">
      <w:pPr>
        <w:rPr>
          <w:rFonts w:asciiTheme="minorEastAsia" w:hAnsiTheme="minorEastAsia" w:hint="eastAsia"/>
          <w:b/>
          <w:sz w:val="28"/>
          <w:szCs w:val="28"/>
        </w:rPr>
      </w:pPr>
      <w:r w:rsidRPr="003D4E05">
        <w:rPr>
          <w:rFonts w:asciiTheme="minorEastAsia" w:hAnsiTheme="minorEastAsia" w:hint="eastAsia"/>
          <w:b/>
          <w:sz w:val="28"/>
          <w:szCs w:val="28"/>
        </w:rPr>
        <w:t>2、</w:t>
      </w:r>
      <w:r w:rsidR="00545412" w:rsidRPr="003D4E05">
        <w:rPr>
          <w:rFonts w:asciiTheme="minorEastAsia" w:hAnsiTheme="minorEastAsia" w:hint="eastAsia"/>
          <w:b/>
          <w:sz w:val="28"/>
          <w:szCs w:val="28"/>
        </w:rPr>
        <w:t>宁夏业务部助力宁夏移动在疫情中稳步推进5G网络建设</w:t>
      </w:r>
    </w:p>
    <w:p w:rsidR="00545412" w:rsidRPr="00EA6A7C" w:rsidRDefault="003D4E05" w:rsidP="00545412">
      <w:pPr>
        <w:rPr>
          <w:rFonts w:asciiTheme="minorEastAsia" w:hAnsiTheme="minorEastAsia"/>
          <w:sz w:val="28"/>
          <w:szCs w:val="28"/>
        </w:rPr>
      </w:pPr>
      <w:r>
        <w:rPr>
          <w:rFonts w:asciiTheme="minorEastAsia" w:hAnsiTheme="minorEastAsia" w:hint="eastAsia"/>
          <w:b/>
          <w:sz w:val="28"/>
          <w:szCs w:val="28"/>
        </w:rPr>
        <w:t xml:space="preserve">     </w:t>
      </w:r>
      <w:r w:rsidR="00545412" w:rsidRPr="00EA6A7C">
        <w:rPr>
          <w:rFonts w:asciiTheme="minorEastAsia" w:hAnsiTheme="minorEastAsia" w:hint="eastAsia"/>
          <w:sz w:val="28"/>
          <w:szCs w:val="28"/>
        </w:rPr>
        <w:t>2月10日上午收到宁夏移动紧急通知：宁夏移动将全面复工开展5G</w:t>
      </w:r>
      <w:r>
        <w:rPr>
          <w:rFonts w:asciiTheme="minorEastAsia" w:hAnsiTheme="minorEastAsia" w:hint="eastAsia"/>
          <w:sz w:val="28"/>
          <w:szCs w:val="28"/>
        </w:rPr>
        <w:t>网络建设，要求我院立即对银川外围落地站点进行勘察</w:t>
      </w:r>
      <w:r w:rsidR="00545412" w:rsidRPr="00EA6A7C">
        <w:rPr>
          <w:rFonts w:asciiTheme="minorEastAsia" w:hAnsiTheme="minorEastAsia" w:hint="eastAsia"/>
          <w:sz w:val="28"/>
          <w:szCs w:val="28"/>
        </w:rPr>
        <w:t>。宁夏业务部紧急召开会议，安排勘察人员，将《中国移动通信集团设计院</w:t>
      </w:r>
      <w:r w:rsidR="00545412" w:rsidRPr="00EA6A7C">
        <w:rPr>
          <w:rFonts w:asciiTheme="minorEastAsia" w:hAnsiTheme="minorEastAsia" w:hint="eastAsia"/>
          <w:sz w:val="28"/>
          <w:szCs w:val="28"/>
        </w:rPr>
        <w:lastRenderedPageBreak/>
        <w:t>有限公司生产一线新型冠状病毒防疫指导手册》等指导文件对勘察人员进行再次宣贯。11日清晨勘察出发前，宁夏业务部</w:t>
      </w:r>
      <w:r>
        <w:rPr>
          <w:rFonts w:asciiTheme="minorEastAsia" w:hAnsiTheme="minorEastAsia" w:hint="eastAsia"/>
          <w:sz w:val="28"/>
          <w:szCs w:val="28"/>
        </w:rPr>
        <w:t>“</w:t>
      </w:r>
      <w:r w:rsidR="00545412" w:rsidRPr="00EA6A7C">
        <w:rPr>
          <w:rFonts w:asciiTheme="minorEastAsia" w:hAnsiTheme="minorEastAsia" w:hint="eastAsia"/>
          <w:sz w:val="28"/>
          <w:szCs w:val="28"/>
        </w:rPr>
        <w:t>疫战到底</w:t>
      </w:r>
      <w:r>
        <w:rPr>
          <w:rFonts w:asciiTheme="minorEastAsia" w:hAnsiTheme="minorEastAsia" w:hint="eastAsia"/>
          <w:sz w:val="28"/>
          <w:szCs w:val="28"/>
        </w:rPr>
        <w:t>”</w:t>
      </w:r>
      <w:r w:rsidR="00545412" w:rsidRPr="00EA6A7C">
        <w:rPr>
          <w:rFonts w:asciiTheme="minorEastAsia" w:hAnsiTheme="minorEastAsia" w:hint="eastAsia"/>
          <w:sz w:val="28"/>
          <w:szCs w:val="28"/>
        </w:rPr>
        <w:t>党员突击队成员马英副主任首先对防疫要求再次进行现场讲解并对每人的防护措施、是否自备</w:t>
      </w:r>
      <w:r>
        <w:rPr>
          <w:rFonts w:asciiTheme="minorEastAsia" w:hAnsiTheme="minorEastAsia" w:hint="eastAsia"/>
          <w:sz w:val="28"/>
          <w:szCs w:val="28"/>
        </w:rPr>
        <w:t>好午餐等进行检查，要求勘察全程必须佩戴口罩，不能去公共餐厅就餐，</w:t>
      </w:r>
      <w:r w:rsidR="00545412" w:rsidRPr="00EA6A7C">
        <w:rPr>
          <w:rFonts w:asciiTheme="minorEastAsia" w:hAnsiTheme="minorEastAsia" w:hint="eastAsia"/>
          <w:sz w:val="28"/>
          <w:szCs w:val="28"/>
        </w:rPr>
        <w:t>确保每名勘察人员的防护措施到位并反复强调防疫安全要求后，马英副主任、银川地市负责人刘欣贺分别带队出发，当日勘察47个站点，成功39个。勘察同时对新老合作单位重点人员进行了现场交接培训，在完成宁夏移动下达任务同时，为疫情结束后5G建设全面开展做好了人员储备。</w:t>
      </w:r>
    </w:p>
    <w:p w:rsidR="00545412" w:rsidRDefault="00545412" w:rsidP="00545412">
      <w:r>
        <w:rPr>
          <w:noProof/>
        </w:rPr>
        <w:lastRenderedPageBreak/>
        <w:drawing>
          <wp:inline distT="0" distB="0" distL="0" distR="0">
            <wp:extent cx="5274310" cy="5274310"/>
            <wp:effectExtent l="19050" t="0" r="2540" b="0"/>
            <wp:docPr id="2" name="图片 2" descr="C:\Users\LIJINY~1\AppData\Local\Temp\WeChat Files\ab80f2541867be494132835eca37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JINY~1\AppData\Local\Temp\WeChat Files\ab80f2541867be494132835eca37de6.jpg"/>
                    <pic:cNvPicPr>
                      <a:picLocks noChangeAspect="1" noChangeArrowheads="1"/>
                    </pic:cNvPicPr>
                  </pic:nvPicPr>
                  <pic:blipFill>
                    <a:blip r:embed="rId7" cstate="print"/>
                    <a:srcRect/>
                    <a:stretch>
                      <a:fillRect/>
                    </a:stretch>
                  </pic:blipFill>
                  <pic:spPr bwMode="auto">
                    <a:xfrm>
                      <a:off x="0" y="0"/>
                      <a:ext cx="5274310" cy="5274310"/>
                    </a:xfrm>
                    <a:prstGeom prst="rect">
                      <a:avLst/>
                    </a:prstGeom>
                    <a:noFill/>
                    <a:ln w="9525">
                      <a:noFill/>
                      <a:miter lim="800000"/>
                      <a:headEnd/>
                      <a:tailEnd/>
                    </a:ln>
                  </pic:spPr>
                </pic:pic>
              </a:graphicData>
            </a:graphic>
          </wp:inline>
        </w:drawing>
      </w:r>
    </w:p>
    <w:sectPr w:rsidR="00545412" w:rsidSect="008400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07E" w:rsidRDefault="00A1707E" w:rsidP="00D116FE">
      <w:r>
        <w:separator/>
      </w:r>
    </w:p>
  </w:endnote>
  <w:endnote w:type="continuationSeparator" w:id="0">
    <w:p w:rsidR="00A1707E" w:rsidRDefault="00A1707E" w:rsidP="00D116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07E" w:rsidRDefault="00A1707E" w:rsidP="00D116FE">
      <w:r>
        <w:separator/>
      </w:r>
    </w:p>
  </w:footnote>
  <w:footnote w:type="continuationSeparator" w:id="0">
    <w:p w:rsidR="00A1707E" w:rsidRDefault="00A1707E" w:rsidP="00D116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5412"/>
    <w:rsid w:val="00020A8C"/>
    <w:rsid w:val="001C7804"/>
    <w:rsid w:val="00201489"/>
    <w:rsid w:val="003512F1"/>
    <w:rsid w:val="003D4E05"/>
    <w:rsid w:val="00545412"/>
    <w:rsid w:val="0059705A"/>
    <w:rsid w:val="005E6466"/>
    <w:rsid w:val="00840055"/>
    <w:rsid w:val="008D7C4A"/>
    <w:rsid w:val="00A1707E"/>
    <w:rsid w:val="00BE2157"/>
    <w:rsid w:val="00D116FE"/>
    <w:rsid w:val="00D27998"/>
    <w:rsid w:val="00EA6A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0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45412"/>
    <w:rPr>
      <w:sz w:val="18"/>
      <w:szCs w:val="18"/>
    </w:rPr>
  </w:style>
  <w:style w:type="character" w:customStyle="1" w:styleId="Char">
    <w:name w:val="批注框文本 Char"/>
    <w:basedOn w:val="a0"/>
    <w:link w:val="a3"/>
    <w:uiPriority w:val="99"/>
    <w:semiHidden/>
    <w:rsid w:val="00545412"/>
    <w:rPr>
      <w:sz w:val="18"/>
      <w:szCs w:val="18"/>
    </w:rPr>
  </w:style>
  <w:style w:type="paragraph" w:styleId="a4">
    <w:name w:val="header"/>
    <w:basedOn w:val="a"/>
    <w:link w:val="Char0"/>
    <w:uiPriority w:val="99"/>
    <w:semiHidden/>
    <w:unhideWhenUsed/>
    <w:rsid w:val="00D116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116FE"/>
    <w:rPr>
      <w:sz w:val="18"/>
      <w:szCs w:val="18"/>
    </w:rPr>
  </w:style>
  <w:style w:type="paragraph" w:styleId="a5">
    <w:name w:val="footer"/>
    <w:basedOn w:val="a"/>
    <w:link w:val="Char1"/>
    <w:uiPriority w:val="99"/>
    <w:semiHidden/>
    <w:unhideWhenUsed/>
    <w:rsid w:val="00D116F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116F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lijinying</dc:creator>
  <cp:lastModifiedBy>lijinying</cp:lastModifiedBy>
  <cp:revision>5</cp:revision>
  <dcterms:created xsi:type="dcterms:W3CDTF">2020-02-21T06:56:00Z</dcterms:created>
  <dcterms:modified xsi:type="dcterms:W3CDTF">2020-02-21T07:23:00Z</dcterms:modified>
</cp:coreProperties>
</file>